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F185" w14:textId="77777777" w:rsidR="00AF7A5A" w:rsidRPr="0018177B" w:rsidRDefault="00AF7A5A" w:rsidP="0018177B">
      <w:pPr>
        <w:rPr>
          <w:rFonts w:ascii="Avenir Book" w:hAnsi="Avenir Book"/>
          <w:sz w:val="18"/>
          <w:szCs w:val="18"/>
        </w:rPr>
      </w:pPr>
    </w:p>
    <w:tbl>
      <w:tblPr>
        <w:tblStyle w:val="TableGrid"/>
        <w:tblW w:w="10890" w:type="dxa"/>
        <w:tblInd w:w="-252" w:type="dxa"/>
        <w:tblLook w:val="04A0" w:firstRow="1" w:lastRow="0" w:firstColumn="1" w:lastColumn="0" w:noHBand="0" w:noVBand="1"/>
      </w:tblPr>
      <w:tblGrid>
        <w:gridCol w:w="360"/>
        <w:gridCol w:w="10530"/>
      </w:tblGrid>
      <w:tr w:rsidR="00AF7A5A" w:rsidRPr="0018177B" w14:paraId="15EDC69F" w14:textId="77777777" w:rsidTr="0008077B">
        <w:tc>
          <w:tcPr>
            <w:tcW w:w="10890" w:type="dxa"/>
            <w:gridSpan w:val="2"/>
          </w:tcPr>
          <w:p w14:paraId="16E50637" w14:textId="3956E9B3" w:rsidR="00AF7A5A" w:rsidRPr="0018177B" w:rsidRDefault="00AF7A5A" w:rsidP="0008077B">
            <w:pPr>
              <w:jc w:val="both"/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YOUR UNIT’S CONTENT</w:t>
            </w:r>
          </w:p>
          <w:p w14:paraId="6B2C19FC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0F83C5A" w14:textId="77777777" w:rsidTr="0008077B">
        <w:tc>
          <w:tcPr>
            <w:tcW w:w="360" w:type="dxa"/>
          </w:tcPr>
          <w:p w14:paraId="5DE96ECB" w14:textId="269E8331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5F4C41F4" w14:textId="14600000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choose content in my unit that requires me to </w:t>
            </w:r>
            <w:r w:rsidR="00131C6C">
              <w:rPr>
                <w:rFonts w:ascii="Avenir Book" w:hAnsi="Avenir Book"/>
                <w:sz w:val="18"/>
                <w:szCs w:val="18"/>
              </w:rPr>
              <w:t xml:space="preserve">go deep and </w:t>
            </w:r>
            <w:r w:rsidR="005B7083">
              <w:rPr>
                <w:rFonts w:ascii="Avenir Book" w:hAnsi="Avenir Book"/>
                <w:sz w:val="18"/>
                <w:szCs w:val="18"/>
              </w:rPr>
              <w:t>grapple with the big idea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. </w:t>
            </w:r>
          </w:p>
          <w:p w14:paraId="0B8B102D" w14:textId="2904E7C0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33C9D0C9" w14:textId="77777777" w:rsidTr="0008077B">
        <w:tc>
          <w:tcPr>
            <w:tcW w:w="360" w:type="dxa"/>
          </w:tcPr>
          <w:p w14:paraId="7E3036C3" w14:textId="2A1BB922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AB1D09A" w14:textId="4840178E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I can choose a big idea for my unit that will invite</w:t>
            </w:r>
            <w:r w:rsidR="0093767F">
              <w:rPr>
                <w:rFonts w:ascii="Avenir Book" w:hAnsi="Avenir Book"/>
                <w:sz w:val="18"/>
                <w:szCs w:val="18"/>
              </w:rPr>
              <w:t xml:space="preserve"> students to play with</w:t>
            </w:r>
            <w:bookmarkStart w:id="0" w:name="_GoBack"/>
            <w:bookmarkEnd w:id="0"/>
            <w:r w:rsidRPr="0018177B">
              <w:rPr>
                <w:rFonts w:ascii="Avenir Book" w:hAnsi="Avenir Book"/>
                <w:sz w:val="18"/>
                <w:szCs w:val="18"/>
              </w:rPr>
              <w:t xml:space="preserve"> rich layers</w:t>
            </w:r>
            <w:r w:rsidR="00BA6C78">
              <w:rPr>
                <w:rFonts w:ascii="Avenir Book" w:hAnsi="Avenir Book"/>
                <w:sz w:val="18"/>
                <w:szCs w:val="18"/>
              </w:rPr>
              <w:t xml:space="preserve"> and tangents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. </w:t>
            </w:r>
          </w:p>
          <w:p w14:paraId="329C5DDE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320EADF2" w14:textId="77777777" w:rsidTr="0018177B">
        <w:trPr>
          <w:trHeight w:val="575"/>
        </w:trPr>
        <w:tc>
          <w:tcPr>
            <w:tcW w:w="360" w:type="dxa"/>
          </w:tcPr>
          <w:p w14:paraId="605B7F44" w14:textId="61A589A6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56AC7B9A" w14:textId="4B3AF345" w:rsidR="00AF7A5A" w:rsidRPr="0018177B" w:rsidRDefault="00AF7A5A" w:rsidP="007716C6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choose and connect content that is relevant to my students’ lives and is age appropriate. </w:t>
            </w:r>
          </w:p>
        </w:tc>
      </w:tr>
      <w:tr w:rsidR="00AF7A5A" w:rsidRPr="0018177B" w14:paraId="22DD951D" w14:textId="77777777" w:rsidTr="0008077B">
        <w:tc>
          <w:tcPr>
            <w:tcW w:w="360" w:type="dxa"/>
          </w:tcPr>
          <w:p w14:paraId="7833DF13" w14:textId="65895C44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7901C4A6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choose content that offers robust opportunities to meet the Colorado State Visual Art Grade Level Expectations. </w:t>
            </w:r>
          </w:p>
          <w:p w14:paraId="53E2121C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8ECE3B7" w14:textId="77777777" w:rsidTr="0008077B">
        <w:tc>
          <w:tcPr>
            <w:tcW w:w="360" w:type="dxa"/>
          </w:tcPr>
          <w:p w14:paraId="29AE4451" w14:textId="3E307F1D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D7F958B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choose artists, artwork, visual culture and other content that will help children dig deep into that big idea. </w:t>
            </w:r>
          </w:p>
          <w:p w14:paraId="4298BF3A" w14:textId="2F938A1D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0E35B286" w14:textId="77777777" w:rsidTr="0008077B">
        <w:tc>
          <w:tcPr>
            <w:tcW w:w="10890" w:type="dxa"/>
            <w:gridSpan w:val="2"/>
          </w:tcPr>
          <w:p w14:paraId="32E8E6E8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             </w:t>
            </w:r>
          </w:p>
          <w:p w14:paraId="2BEF1CD6" w14:textId="67245705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METHODS TO HELP STUDENTS UNDERSTAND THE CONTENT</w:t>
            </w:r>
          </w:p>
          <w:p w14:paraId="0F320D52" w14:textId="4E9C652B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559967EA" w14:textId="77777777" w:rsidTr="0008077B">
        <w:tc>
          <w:tcPr>
            <w:tcW w:w="360" w:type="dxa"/>
          </w:tcPr>
          <w:p w14:paraId="3D0E66D7" w14:textId="773EC5A0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58C340CA" w14:textId="1E3B6B86" w:rsidR="00AF7A5A" w:rsidRPr="0018177B" w:rsidRDefault="00AF7A5A" w:rsidP="00181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create </w:t>
            </w:r>
            <w:r w:rsidR="006076F6">
              <w:rPr>
                <w:rFonts w:ascii="Avenir Book" w:hAnsi="Avenir Book"/>
                <w:sz w:val="18"/>
                <w:szCs w:val="18"/>
              </w:rPr>
              <w:t xml:space="preserve">effective </w:t>
            </w:r>
            <w:r w:rsidRPr="0018177B">
              <w:rPr>
                <w:rFonts w:ascii="Avenir Book" w:hAnsi="Avenir Book"/>
                <w:sz w:val="18"/>
                <w:szCs w:val="18"/>
              </w:rPr>
              <w:t>opportunities for m</w:t>
            </w:r>
            <w:r w:rsidR="008E5797">
              <w:rPr>
                <w:rFonts w:ascii="Avenir Book" w:hAnsi="Avenir Book"/>
                <w:sz w:val="18"/>
                <w:szCs w:val="18"/>
              </w:rPr>
              <w:t>y students to research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art and/or visual culture to construct understanding about the big idea of the unit. </w:t>
            </w:r>
          </w:p>
        </w:tc>
      </w:tr>
      <w:tr w:rsidR="00AF7A5A" w:rsidRPr="0018177B" w14:paraId="002722BB" w14:textId="77777777" w:rsidTr="0008077B">
        <w:tc>
          <w:tcPr>
            <w:tcW w:w="360" w:type="dxa"/>
          </w:tcPr>
          <w:p w14:paraId="2CA1B3D0" w14:textId="240537EA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527C06EE" w14:textId="50198E61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I can introduce ideas through student-centered activities rather than lecture</w:t>
            </w:r>
            <w:r w:rsidR="00266E5F">
              <w:rPr>
                <w:rFonts w:ascii="Avenir Book" w:hAnsi="Avenir Book"/>
                <w:sz w:val="18"/>
                <w:szCs w:val="18"/>
              </w:rPr>
              <w:t>/power point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. </w:t>
            </w:r>
          </w:p>
          <w:p w14:paraId="7B22C687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2C40A32" w14:textId="77777777" w:rsidTr="0008077B">
        <w:tc>
          <w:tcPr>
            <w:tcW w:w="360" w:type="dxa"/>
          </w:tcPr>
          <w:p w14:paraId="786C12CF" w14:textId="3F045387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651A75DA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sequence the learning experiences so students build on things they have already just learned or have just done. </w:t>
            </w:r>
          </w:p>
          <w:p w14:paraId="43280E94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CC65C8F" w14:textId="77777777" w:rsidTr="0008077B">
        <w:tc>
          <w:tcPr>
            <w:tcW w:w="10890" w:type="dxa"/>
            <w:gridSpan w:val="2"/>
          </w:tcPr>
          <w:p w14:paraId="65C81679" w14:textId="77777777" w:rsidR="00AF7A5A" w:rsidRPr="0018177B" w:rsidRDefault="00AF7A5A" w:rsidP="0008077B">
            <w:pPr>
              <w:ind w:left="720"/>
              <w:rPr>
                <w:rFonts w:ascii="Avenir Book" w:hAnsi="Avenir Book"/>
                <w:sz w:val="18"/>
                <w:szCs w:val="18"/>
              </w:rPr>
            </w:pPr>
          </w:p>
          <w:p w14:paraId="481318F7" w14:textId="3FA84BBB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METHODS TO  HELP STUDENTS INTEGRATE THINKING WITH MAKING</w:t>
            </w:r>
          </w:p>
          <w:p w14:paraId="1FB1A2FC" w14:textId="366E14E2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9576D6B" w14:textId="77777777" w:rsidTr="0008077B">
        <w:tc>
          <w:tcPr>
            <w:tcW w:w="360" w:type="dxa"/>
          </w:tcPr>
          <w:p w14:paraId="60D9D0EF" w14:textId="44C119B7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F314BC0" w14:textId="7AF81B58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</w:t>
            </w:r>
            <w:r w:rsidR="00B52E17">
              <w:rPr>
                <w:rFonts w:ascii="Avenir Book" w:hAnsi="Avenir Book"/>
                <w:sz w:val="18"/>
                <w:szCs w:val="18"/>
              </w:rPr>
              <w:t xml:space="preserve">balance "thinking" experiences with </w:t>
            </w:r>
            <w:r w:rsidRPr="0018177B">
              <w:rPr>
                <w:rFonts w:ascii="Avenir Book" w:hAnsi="Avenir Book"/>
                <w:sz w:val="18"/>
                <w:szCs w:val="18"/>
              </w:rPr>
              <w:t>“mak</w:t>
            </w:r>
            <w:r w:rsidR="00B52E17">
              <w:rPr>
                <w:rFonts w:ascii="Avenir Book" w:hAnsi="Avenir Book"/>
                <w:sz w:val="18"/>
                <w:szCs w:val="18"/>
              </w:rPr>
              <w:t>ing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” with their hands. </w:t>
            </w:r>
          </w:p>
          <w:p w14:paraId="4133BFF2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48190610" w14:textId="77777777" w:rsidTr="0008077B">
        <w:tc>
          <w:tcPr>
            <w:tcW w:w="360" w:type="dxa"/>
          </w:tcPr>
          <w:p w14:paraId="2A0D9F27" w14:textId="7857360A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679F699E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present challenges/prompts/provocations for my students so that their “making” is connected to ideas. </w:t>
            </w:r>
          </w:p>
          <w:p w14:paraId="69A3B30E" w14:textId="62DE188F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272F14F8" w14:textId="77777777" w:rsidTr="0008077B">
        <w:tc>
          <w:tcPr>
            <w:tcW w:w="360" w:type="dxa"/>
          </w:tcPr>
          <w:p w14:paraId="030A75D3" w14:textId="4A4FF42D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4356C33E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construct intentionally focused ways for my students to envision and plan their work. </w:t>
            </w:r>
          </w:p>
          <w:p w14:paraId="728D0614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4CB09C01" w14:textId="77777777" w:rsidTr="0008077B">
        <w:tc>
          <w:tcPr>
            <w:tcW w:w="360" w:type="dxa"/>
          </w:tcPr>
          <w:p w14:paraId="5444308E" w14:textId="65F6DB82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570795D8" w14:textId="74FEDB26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create </w:t>
            </w:r>
            <w:r w:rsidR="00760E9D">
              <w:rPr>
                <w:rFonts w:ascii="Avenir Book" w:hAnsi="Avenir Book"/>
                <w:sz w:val="18"/>
                <w:szCs w:val="18"/>
              </w:rPr>
              <w:t xml:space="preserve">effective </w:t>
            </w:r>
            <w:r w:rsidRPr="0018177B">
              <w:rPr>
                <w:rFonts w:ascii="Avenir Book" w:hAnsi="Avenir Book"/>
                <w:sz w:val="18"/>
                <w:szCs w:val="18"/>
              </w:rPr>
              <w:t>opportunities for students to get feedback fr</w:t>
            </w:r>
            <w:r w:rsidR="00EB19F6">
              <w:rPr>
                <w:rFonts w:ascii="Avenir Book" w:hAnsi="Avenir Book"/>
                <w:sz w:val="18"/>
                <w:szCs w:val="18"/>
              </w:rPr>
              <w:t>om one another about their work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. </w:t>
            </w:r>
          </w:p>
          <w:p w14:paraId="590C6CA3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0FFDA2A8" w14:textId="77777777" w:rsidTr="0008077B">
        <w:tc>
          <w:tcPr>
            <w:tcW w:w="360" w:type="dxa"/>
          </w:tcPr>
          <w:p w14:paraId="1D247CB2" w14:textId="1EC4261D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BD08684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present art projects that allow for choice, divergent paths, and experimentation. </w:t>
            </w:r>
          </w:p>
          <w:p w14:paraId="29C5453B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BA6C78" w:rsidRPr="0018177B" w14:paraId="6EA65B16" w14:textId="77777777" w:rsidTr="0008077B">
        <w:tc>
          <w:tcPr>
            <w:tcW w:w="360" w:type="dxa"/>
          </w:tcPr>
          <w:p w14:paraId="33308A74" w14:textId="6B0AF775" w:rsidR="00BA6C78" w:rsidRPr="004D634E" w:rsidRDefault="00BA6C78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7F014EAE" w14:textId="77777777" w:rsidR="00BA6C78" w:rsidRDefault="00BA6C78" w:rsidP="0008077B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I can write learning objectives in age appropriate language. </w:t>
            </w:r>
          </w:p>
          <w:p w14:paraId="683C5C1B" w14:textId="77777777" w:rsidR="00BA6C78" w:rsidRPr="0018177B" w:rsidRDefault="00BA6C78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73C313A2" w14:textId="77777777" w:rsidTr="0008077B">
        <w:tc>
          <w:tcPr>
            <w:tcW w:w="10890" w:type="dxa"/>
            <w:gridSpan w:val="2"/>
          </w:tcPr>
          <w:p w14:paraId="7EF5ED4A" w14:textId="7034546E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  <w:p w14:paraId="3B9D1FE7" w14:textId="2F57D716" w:rsidR="00AF7A5A" w:rsidRPr="0018177B" w:rsidRDefault="00AF7A5A" w:rsidP="00181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METHODS TO COMMUNICATE THE INTENTION OF YOUR UNIT TO AN ADMINI</w:t>
            </w:r>
            <w:r w:rsidR="00400359">
              <w:rPr>
                <w:rFonts w:ascii="Avenir Book" w:hAnsi="Avenir Book"/>
                <w:sz w:val="18"/>
                <w:szCs w:val="18"/>
              </w:rPr>
              <w:t>ST</w:t>
            </w:r>
            <w:r w:rsidRPr="0018177B">
              <w:rPr>
                <w:rFonts w:ascii="Avenir Book" w:hAnsi="Avenir Book"/>
                <w:sz w:val="18"/>
                <w:szCs w:val="18"/>
              </w:rPr>
              <w:t>RATOR/</w:t>
            </w:r>
            <w:r w:rsidR="007F40A9">
              <w:rPr>
                <w:rFonts w:ascii="Avenir Book" w:hAnsi="Avenir Book"/>
                <w:sz w:val="18"/>
                <w:szCs w:val="18"/>
              </w:rPr>
              <w:t>COACH/</w:t>
            </w:r>
            <w:r w:rsidRPr="0018177B">
              <w:rPr>
                <w:rFonts w:ascii="Avenir Book" w:hAnsi="Avenir Book"/>
                <w:sz w:val="18"/>
                <w:szCs w:val="18"/>
              </w:rPr>
              <w:t>PEER REVIEWER</w:t>
            </w:r>
          </w:p>
          <w:p w14:paraId="15DDA9AD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15D725D5" w14:textId="77777777" w:rsidTr="0008077B">
        <w:tc>
          <w:tcPr>
            <w:tcW w:w="360" w:type="dxa"/>
          </w:tcPr>
          <w:p w14:paraId="1DD51A20" w14:textId="3AA8712F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358033D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use correct grammar and spelling. </w:t>
            </w:r>
          </w:p>
          <w:p w14:paraId="3280E4D2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57713908" w14:textId="77777777" w:rsidTr="0008077B">
        <w:tc>
          <w:tcPr>
            <w:tcW w:w="360" w:type="dxa"/>
          </w:tcPr>
          <w:p w14:paraId="79D3122D" w14:textId="40E20A0D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316D3239" w14:textId="197D2F5B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 xml:space="preserve">I can </w:t>
            </w:r>
            <w:r w:rsidR="003E06DB">
              <w:rPr>
                <w:rFonts w:ascii="Avenir Book" w:hAnsi="Avenir Book"/>
                <w:sz w:val="18"/>
                <w:szCs w:val="18"/>
              </w:rPr>
              <w:t>describe instructional steps</w:t>
            </w:r>
            <w:r w:rsidR="00B22BC7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E5382C">
              <w:rPr>
                <w:rFonts w:ascii="Avenir Book" w:hAnsi="Avenir Book"/>
                <w:sz w:val="18"/>
                <w:szCs w:val="18"/>
              </w:rPr>
              <w:t>t</w:t>
            </w:r>
            <w:r w:rsidR="00886EB3">
              <w:rPr>
                <w:rFonts w:ascii="Avenir Book" w:hAnsi="Avenir Book"/>
                <w:sz w:val="18"/>
                <w:szCs w:val="18"/>
              </w:rPr>
              <w:t>hat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E5382C">
              <w:rPr>
                <w:rFonts w:ascii="Avenir Book" w:hAnsi="Avenir Book"/>
                <w:sz w:val="18"/>
                <w:szCs w:val="18"/>
              </w:rPr>
              <w:t>parse out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276D9E">
              <w:rPr>
                <w:rFonts w:ascii="Avenir Book" w:hAnsi="Avenir Book"/>
                <w:sz w:val="18"/>
                <w:szCs w:val="18"/>
              </w:rPr>
              <w:t xml:space="preserve">very </w:t>
            </w:r>
            <w:r w:rsidRPr="00D67A50">
              <w:rPr>
                <w:rFonts w:ascii="Avenir Book" w:hAnsi="Avenir Book"/>
                <w:sz w:val="18"/>
                <w:szCs w:val="18"/>
                <w:u w:val="single"/>
              </w:rPr>
              <w:t>specific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</w:t>
            </w:r>
            <w:r w:rsidR="00E5382C">
              <w:rPr>
                <w:rFonts w:ascii="Avenir Book" w:hAnsi="Avenir Book"/>
                <w:sz w:val="18"/>
                <w:szCs w:val="18"/>
              </w:rPr>
              <w:t>steps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that I </w:t>
            </w:r>
            <w:r w:rsidR="00C37A9C">
              <w:rPr>
                <w:rFonts w:ascii="Avenir Book" w:hAnsi="Avenir Book"/>
                <w:sz w:val="18"/>
                <w:szCs w:val="18"/>
              </w:rPr>
              <w:t>envision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my students</w:t>
            </w:r>
            <w:r w:rsidR="00E5382C">
              <w:rPr>
                <w:rFonts w:ascii="Avenir Book" w:hAnsi="Avenir Book"/>
                <w:sz w:val="18"/>
                <w:szCs w:val="18"/>
              </w:rPr>
              <w:t xml:space="preserve"> and I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will do. </w:t>
            </w:r>
          </w:p>
          <w:p w14:paraId="452C8182" w14:textId="77777777" w:rsidR="00AF7A5A" w:rsidRPr="0018177B" w:rsidRDefault="00AF7A5A" w:rsidP="0008077B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AF7A5A" w:rsidRPr="0018177B" w14:paraId="59F142E4" w14:textId="77777777" w:rsidTr="0008077B">
        <w:tc>
          <w:tcPr>
            <w:tcW w:w="360" w:type="dxa"/>
          </w:tcPr>
          <w:p w14:paraId="2DA5DBD2" w14:textId="3FF5AF2D" w:rsidR="00AF7A5A" w:rsidRPr="004D634E" w:rsidRDefault="00AF7A5A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1E33941B" w14:textId="25F91EF4" w:rsidR="00AF7A5A" w:rsidRDefault="00AF7A5A" w:rsidP="007716C6">
            <w:pPr>
              <w:rPr>
                <w:rFonts w:ascii="Avenir Book" w:hAnsi="Avenir Book"/>
                <w:sz w:val="18"/>
                <w:szCs w:val="18"/>
              </w:rPr>
            </w:pPr>
            <w:r w:rsidRPr="0018177B">
              <w:rPr>
                <w:rFonts w:ascii="Avenir Book" w:hAnsi="Avenir Book"/>
                <w:sz w:val="18"/>
                <w:szCs w:val="18"/>
              </w:rPr>
              <w:t>I can match Colorado State Visual Art Grade Level Expectations</w:t>
            </w:r>
            <w:r w:rsidR="00E46626">
              <w:rPr>
                <w:rFonts w:ascii="Avenir Book" w:hAnsi="Avenir Book"/>
                <w:sz w:val="18"/>
                <w:szCs w:val="18"/>
              </w:rPr>
              <w:t xml:space="preserve"> appropriately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to my learning objectives. </w:t>
            </w:r>
          </w:p>
          <w:p w14:paraId="3D3CA0CA" w14:textId="739A0E18" w:rsidR="00852E08" w:rsidRPr="0018177B" w:rsidRDefault="00852E08" w:rsidP="007716C6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852E08" w:rsidRPr="0018177B" w14:paraId="68AA41BF" w14:textId="77777777" w:rsidTr="0008077B">
        <w:tc>
          <w:tcPr>
            <w:tcW w:w="360" w:type="dxa"/>
          </w:tcPr>
          <w:p w14:paraId="50F275E8" w14:textId="3D486150" w:rsidR="00852E08" w:rsidRPr="004D634E" w:rsidRDefault="00852E08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04F3B097" w14:textId="004FD1FF" w:rsidR="00852E08" w:rsidRPr="0018177B" w:rsidRDefault="00852E08" w:rsidP="00852E08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I can envision appropriate indicators</w:t>
            </w:r>
            <w:r w:rsidR="00EA7621">
              <w:rPr>
                <w:rFonts w:ascii="Avenir Book" w:hAnsi="Avenir Book"/>
                <w:sz w:val="18"/>
                <w:szCs w:val="18"/>
              </w:rPr>
              <w:t xml:space="preserve"> (evidence)</w:t>
            </w:r>
            <w:r>
              <w:rPr>
                <w:rFonts w:ascii="Avenir Book" w:hAnsi="Avenir Book"/>
                <w:sz w:val="18"/>
                <w:szCs w:val="18"/>
              </w:rPr>
              <w:t xml:space="preserve"> in this unit that </w:t>
            </w:r>
            <w:r w:rsidR="006E7ADB">
              <w:rPr>
                <w:rFonts w:ascii="Avenir Book" w:hAnsi="Avenir Book"/>
                <w:sz w:val="18"/>
                <w:szCs w:val="18"/>
              </w:rPr>
              <w:t>can show how</w:t>
            </w:r>
            <w:r w:rsidRPr="0018177B">
              <w:rPr>
                <w:rFonts w:ascii="Avenir Book" w:hAnsi="Avenir Book"/>
                <w:sz w:val="18"/>
                <w:szCs w:val="18"/>
              </w:rPr>
              <w:t xml:space="preserve"> my students are meeting the objectives. </w:t>
            </w:r>
          </w:p>
          <w:p w14:paraId="00A22D23" w14:textId="77777777" w:rsidR="00852E08" w:rsidRPr="0018177B" w:rsidRDefault="00852E08" w:rsidP="007716C6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581D42" w:rsidRPr="0018177B" w14:paraId="674B2442" w14:textId="77777777" w:rsidTr="0008077B">
        <w:tc>
          <w:tcPr>
            <w:tcW w:w="360" w:type="dxa"/>
          </w:tcPr>
          <w:p w14:paraId="61F28A1C" w14:textId="122F57CF" w:rsidR="00581D42" w:rsidRPr="004D634E" w:rsidRDefault="00581D42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48BADD34" w14:textId="0D9CA95A" w:rsidR="00581D42" w:rsidRDefault="00581D42" w:rsidP="00852E08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>I can follow</w:t>
            </w:r>
            <w:r w:rsidR="00760E9D">
              <w:rPr>
                <w:rFonts w:ascii="Avenir Book" w:hAnsi="Avenir Book"/>
                <w:sz w:val="18"/>
                <w:szCs w:val="18"/>
              </w:rPr>
              <w:t xml:space="preserve"> this particular assignment's </w:t>
            </w:r>
            <w:r>
              <w:rPr>
                <w:rFonts w:ascii="Avenir Book" w:hAnsi="Avenir Book"/>
                <w:sz w:val="18"/>
                <w:szCs w:val="18"/>
              </w:rPr>
              <w:t xml:space="preserve">procedures and protocols professionally. </w:t>
            </w:r>
          </w:p>
          <w:p w14:paraId="30A93B0D" w14:textId="77777777" w:rsidR="00581D42" w:rsidRDefault="00581D42" w:rsidP="00852E08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  <w:tr w:rsidR="00B22BC7" w:rsidRPr="0018177B" w14:paraId="238F6B51" w14:textId="77777777" w:rsidTr="0008077B">
        <w:tc>
          <w:tcPr>
            <w:tcW w:w="360" w:type="dxa"/>
          </w:tcPr>
          <w:p w14:paraId="6316CB09" w14:textId="77777777" w:rsidR="00B22BC7" w:rsidRPr="004D634E" w:rsidRDefault="00B22BC7" w:rsidP="0008077B">
            <w:pPr>
              <w:rPr>
                <w:rFonts w:ascii="Avenir Book" w:hAnsi="Avenir Book"/>
                <w:color w:val="FF0000"/>
                <w:sz w:val="18"/>
                <w:szCs w:val="18"/>
              </w:rPr>
            </w:pPr>
          </w:p>
        </w:tc>
        <w:tc>
          <w:tcPr>
            <w:tcW w:w="10530" w:type="dxa"/>
          </w:tcPr>
          <w:p w14:paraId="47595C28" w14:textId="11E54269" w:rsidR="00B22BC7" w:rsidRDefault="00B22BC7" w:rsidP="00852E08">
            <w:pPr>
              <w:rPr>
                <w:rFonts w:ascii="Avenir Book" w:hAnsi="Avenir Book"/>
                <w:sz w:val="18"/>
                <w:szCs w:val="18"/>
              </w:rPr>
            </w:pPr>
            <w:r>
              <w:rPr>
                <w:rFonts w:ascii="Avenir Book" w:hAnsi="Avenir Book"/>
                <w:sz w:val="18"/>
                <w:szCs w:val="18"/>
              </w:rPr>
              <w:t xml:space="preserve">I can list specific, actual resources in detail (artists names, websites, videos, books, artwork, </w:t>
            </w:r>
            <w:r w:rsidR="00D67A50">
              <w:rPr>
                <w:rFonts w:ascii="Avenir Book" w:hAnsi="Avenir Book"/>
                <w:sz w:val="18"/>
                <w:szCs w:val="18"/>
              </w:rPr>
              <w:t xml:space="preserve">field sites, </w:t>
            </w:r>
            <w:r>
              <w:rPr>
                <w:rFonts w:ascii="Avenir Book" w:hAnsi="Avenir Book"/>
                <w:sz w:val="18"/>
                <w:szCs w:val="18"/>
              </w:rPr>
              <w:t>etc.)</w:t>
            </w:r>
          </w:p>
          <w:p w14:paraId="7C78061C" w14:textId="5014C1BD" w:rsidR="00B22BC7" w:rsidRDefault="00B22BC7" w:rsidP="00852E08">
            <w:pPr>
              <w:rPr>
                <w:rFonts w:ascii="Avenir Book" w:hAnsi="Avenir Book"/>
                <w:sz w:val="18"/>
                <w:szCs w:val="18"/>
              </w:rPr>
            </w:pPr>
          </w:p>
        </w:tc>
      </w:tr>
    </w:tbl>
    <w:p w14:paraId="71A58033" w14:textId="078A8008" w:rsidR="001E5829" w:rsidRPr="0018177B" w:rsidRDefault="001E5829" w:rsidP="0018177B">
      <w:pPr>
        <w:pStyle w:val="Header"/>
      </w:pPr>
    </w:p>
    <w:sectPr w:rsidR="001E5829" w:rsidRPr="0018177B" w:rsidSect="000B532B">
      <w:headerReference w:type="default" r:id="rId6"/>
      <w:pgSz w:w="12240" w:h="15840"/>
      <w:pgMar w:top="1008" w:right="1008" w:bottom="20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5EE2" w14:textId="77777777" w:rsidR="00455987" w:rsidRDefault="00455987">
      <w:r>
        <w:separator/>
      </w:r>
    </w:p>
  </w:endnote>
  <w:endnote w:type="continuationSeparator" w:id="0">
    <w:p w14:paraId="33CFC0F6" w14:textId="77777777" w:rsidR="00455987" w:rsidRDefault="0045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F2061" w14:textId="77777777" w:rsidR="00455987" w:rsidRDefault="00455987">
      <w:r>
        <w:separator/>
      </w:r>
    </w:p>
  </w:footnote>
  <w:footnote w:type="continuationSeparator" w:id="0">
    <w:p w14:paraId="13C1B10D" w14:textId="77777777" w:rsidR="00455987" w:rsidRDefault="0045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CE10" w14:textId="77777777" w:rsidR="00DB24FF" w:rsidRPr="001B36B2" w:rsidRDefault="003B1852" w:rsidP="00F75275">
    <w:r w:rsidRPr="001B36B2">
      <w:t xml:space="preserve">Criteria for a Unit Plan </w:t>
    </w:r>
  </w:p>
  <w:p w14:paraId="27E53978" w14:textId="77777777" w:rsidR="00DB24FF" w:rsidRDefault="00455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/>
  <w:defaultTabStop w:val="720"/>
  <w:clickAndTypeStyle w:val="Header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5A"/>
    <w:rsid w:val="0002789D"/>
    <w:rsid w:val="00041EB9"/>
    <w:rsid w:val="00093D49"/>
    <w:rsid w:val="000B532B"/>
    <w:rsid w:val="000C35C3"/>
    <w:rsid w:val="000C743F"/>
    <w:rsid w:val="00131C6C"/>
    <w:rsid w:val="0018177B"/>
    <w:rsid w:val="001E5829"/>
    <w:rsid w:val="001F2B46"/>
    <w:rsid w:val="002558ED"/>
    <w:rsid w:val="00261CE6"/>
    <w:rsid w:val="00266E5F"/>
    <w:rsid w:val="00276D9E"/>
    <w:rsid w:val="003968B2"/>
    <w:rsid w:val="003B1852"/>
    <w:rsid w:val="003E06DB"/>
    <w:rsid w:val="00400359"/>
    <w:rsid w:val="00455987"/>
    <w:rsid w:val="00491538"/>
    <w:rsid w:val="00492985"/>
    <w:rsid w:val="004D634E"/>
    <w:rsid w:val="00581D42"/>
    <w:rsid w:val="005B7083"/>
    <w:rsid w:val="005F2770"/>
    <w:rsid w:val="006076F6"/>
    <w:rsid w:val="006B22FD"/>
    <w:rsid w:val="006E7ADB"/>
    <w:rsid w:val="006F05AA"/>
    <w:rsid w:val="00713CDD"/>
    <w:rsid w:val="0072638F"/>
    <w:rsid w:val="00726AD0"/>
    <w:rsid w:val="00760E9D"/>
    <w:rsid w:val="007716C6"/>
    <w:rsid w:val="007E78C8"/>
    <w:rsid w:val="007F40A9"/>
    <w:rsid w:val="00852E08"/>
    <w:rsid w:val="008763AE"/>
    <w:rsid w:val="00884981"/>
    <w:rsid w:val="00886EB3"/>
    <w:rsid w:val="008E5797"/>
    <w:rsid w:val="0093767F"/>
    <w:rsid w:val="009D20D7"/>
    <w:rsid w:val="00A67877"/>
    <w:rsid w:val="00AA6E92"/>
    <w:rsid w:val="00AF7A5A"/>
    <w:rsid w:val="00B13FC8"/>
    <w:rsid w:val="00B22BC7"/>
    <w:rsid w:val="00B52E17"/>
    <w:rsid w:val="00B61B7D"/>
    <w:rsid w:val="00BA6C78"/>
    <w:rsid w:val="00C37A9C"/>
    <w:rsid w:val="00C46084"/>
    <w:rsid w:val="00C770A4"/>
    <w:rsid w:val="00D00360"/>
    <w:rsid w:val="00D67A50"/>
    <w:rsid w:val="00E46626"/>
    <w:rsid w:val="00E5382C"/>
    <w:rsid w:val="00EA7621"/>
    <w:rsid w:val="00EA7CB0"/>
    <w:rsid w:val="00EB19F6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F9F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7A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7A5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7A5A"/>
    <w:rPr>
      <w:rFonts w:ascii="Arial" w:eastAsiaTheme="minorEastAsia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7A5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7A5A"/>
    <w:rPr>
      <w:rFonts w:ascii="Arial" w:eastAsiaTheme="minorEastAsia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AF7A5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A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Anne Thulson</cp:lastModifiedBy>
  <cp:revision>27</cp:revision>
  <cp:lastPrinted>2018-11-17T20:41:00Z</cp:lastPrinted>
  <dcterms:created xsi:type="dcterms:W3CDTF">2018-12-06T15:51:00Z</dcterms:created>
  <dcterms:modified xsi:type="dcterms:W3CDTF">2019-10-30T20:11:00Z</dcterms:modified>
</cp:coreProperties>
</file>